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B7E" w:rsidRDefault="006D7B7E" w:rsidP="006D7B7E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REPUBLIKA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SRBIJA</w:t>
      </w:r>
    </w:p>
    <w:p w:rsidR="006D7B7E" w:rsidRDefault="006D7B7E" w:rsidP="006D7B7E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NARODNA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SKUPŠTINA</w:t>
      </w:r>
    </w:p>
    <w:p w:rsidR="006D7B7E" w:rsidRDefault="006D7B7E" w:rsidP="006D7B7E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Odbor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kulturu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informisanje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</w:p>
    <w:p w:rsidR="006D7B7E" w:rsidRDefault="006D7B7E" w:rsidP="006D7B7E">
      <w:pPr>
        <w:rPr>
          <w:rStyle w:val="IntenseEmphasis"/>
          <w:color w:val="000000"/>
        </w:rPr>
      </w:pPr>
      <w:r>
        <w:rPr>
          <w:sz w:val="24"/>
          <w:szCs w:val="24"/>
        </w:rPr>
        <w:t>16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Broj</w:t>
      </w:r>
      <w:r>
        <w:rPr>
          <w:sz w:val="24"/>
          <w:szCs w:val="24"/>
          <w:lang w:val="sr-Cyrl-CS"/>
        </w:rPr>
        <w:t xml:space="preserve"> </w:t>
      </w:r>
      <w:r>
        <w:rPr>
          <w:rStyle w:val="IntenseEmphasis"/>
          <w:b w:val="0"/>
          <w:i w:val="0"/>
          <w:color w:val="000000"/>
          <w:sz w:val="24"/>
          <w:szCs w:val="24"/>
        </w:rPr>
        <w:t>02-2584/15</w:t>
      </w:r>
    </w:p>
    <w:p w:rsidR="006D7B7E" w:rsidRDefault="006D7B7E" w:rsidP="006D7B7E">
      <w:pPr>
        <w:rPr>
          <w:lang w:val="sr-Cyrl-CS"/>
        </w:rPr>
      </w:pPr>
      <w:r>
        <w:rPr>
          <w:sz w:val="24"/>
          <w:szCs w:val="24"/>
        </w:rPr>
        <w:t>28</w:t>
      </w:r>
      <w:r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RS"/>
        </w:rPr>
        <w:t>decembar</w:t>
      </w:r>
      <w:r>
        <w:rPr>
          <w:sz w:val="24"/>
          <w:szCs w:val="24"/>
          <w:lang w:val="sr-Cyrl-CS"/>
        </w:rPr>
        <w:t xml:space="preserve"> 2015. </w:t>
      </w:r>
      <w:r>
        <w:rPr>
          <w:sz w:val="24"/>
          <w:szCs w:val="24"/>
          <w:lang w:val="sr-Cyrl-CS"/>
        </w:rPr>
        <w:t>godine</w:t>
      </w:r>
    </w:p>
    <w:p w:rsidR="006D7B7E" w:rsidRDefault="006D7B7E" w:rsidP="006D7B7E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B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g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</w:t>
      </w:r>
    </w:p>
    <w:p w:rsidR="006D7B7E" w:rsidRDefault="006D7B7E" w:rsidP="006D7B7E">
      <w:pPr>
        <w:rPr>
          <w:sz w:val="24"/>
          <w:szCs w:val="24"/>
          <w:lang w:val="sr-Cyrl-CS"/>
        </w:rPr>
      </w:pPr>
    </w:p>
    <w:p w:rsidR="006D7B7E" w:rsidRDefault="006D7B7E" w:rsidP="006D7B7E">
      <w:pPr>
        <w:rPr>
          <w:sz w:val="24"/>
          <w:szCs w:val="24"/>
          <w:lang w:val="sr-Cyrl-CS"/>
        </w:rPr>
      </w:pPr>
    </w:p>
    <w:p w:rsidR="006D7B7E" w:rsidRDefault="006D7B7E" w:rsidP="006D7B7E">
      <w:pPr>
        <w:rPr>
          <w:sz w:val="24"/>
          <w:szCs w:val="24"/>
          <w:lang w:val="sr-Cyrl-CS"/>
        </w:rPr>
      </w:pPr>
    </w:p>
    <w:p w:rsidR="006D7B7E" w:rsidRDefault="006D7B7E" w:rsidP="006D7B7E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NARODNOJ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REPUBLIKE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SRBIJE</w:t>
      </w:r>
    </w:p>
    <w:p w:rsidR="006D7B7E" w:rsidRDefault="006D7B7E" w:rsidP="006D7B7E">
      <w:pPr>
        <w:jc w:val="center"/>
        <w:rPr>
          <w:sz w:val="24"/>
          <w:szCs w:val="24"/>
          <w:lang w:val="sr-Cyrl-CS"/>
        </w:rPr>
      </w:pPr>
    </w:p>
    <w:p w:rsidR="006D7B7E" w:rsidRDefault="006D7B7E" w:rsidP="006D7B7E">
      <w:pPr>
        <w:jc w:val="center"/>
        <w:rPr>
          <w:sz w:val="24"/>
          <w:szCs w:val="24"/>
          <w:lang w:val="sr-Cyrl-CS"/>
        </w:rPr>
      </w:pPr>
    </w:p>
    <w:p w:rsidR="006D7B7E" w:rsidRDefault="006D7B7E" w:rsidP="006D7B7E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>Odbor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kulturu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informisanje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Republike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Srbije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sednici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održanoj</w:t>
      </w:r>
      <w:r>
        <w:rPr>
          <w:sz w:val="24"/>
          <w:szCs w:val="24"/>
          <w:lang w:val="sr-Cyrl-CS"/>
        </w:rPr>
        <w:t xml:space="preserve"> 28. </w:t>
      </w:r>
      <w:r>
        <w:rPr>
          <w:sz w:val="24"/>
          <w:szCs w:val="24"/>
          <w:lang w:val="sr-Cyrl-CS"/>
        </w:rPr>
        <w:t>decembra</w:t>
      </w:r>
      <w:r>
        <w:rPr>
          <w:sz w:val="24"/>
          <w:szCs w:val="24"/>
          <w:lang w:val="sr-Cyrl-CS"/>
        </w:rPr>
        <w:t xml:space="preserve"> 2015. </w:t>
      </w:r>
      <w:r>
        <w:rPr>
          <w:sz w:val="24"/>
          <w:szCs w:val="24"/>
          <w:lang w:val="sr-Cyrl-CS"/>
        </w:rPr>
        <w:t>godine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razmatrao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osnovu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člana</w:t>
      </w:r>
      <w:r>
        <w:rPr>
          <w:sz w:val="24"/>
          <w:szCs w:val="24"/>
          <w:lang w:val="sr-Cyrl-RS"/>
        </w:rPr>
        <w:t xml:space="preserve"> 60. </w:t>
      </w:r>
      <w:r>
        <w:rPr>
          <w:sz w:val="24"/>
          <w:szCs w:val="24"/>
          <w:lang w:val="sr-Cyrl-CS"/>
        </w:rPr>
        <w:t>Poslovnika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skupštine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listu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kandidata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članova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Saveta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Regulatornog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tela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elektronske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medije</w:t>
      </w:r>
      <w:r>
        <w:rPr>
          <w:sz w:val="24"/>
          <w:szCs w:val="24"/>
          <w:lang w:val="sr-Cyrl-CS"/>
        </w:rPr>
        <w:t xml:space="preserve"> (</w:t>
      </w:r>
      <w:r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daljem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tekstu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Savet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Regulatora</w:t>
      </w:r>
      <w:r>
        <w:rPr>
          <w:sz w:val="24"/>
          <w:szCs w:val="24"/>
          <w:lang w:val="sr-Cyrl-CS"/>
        </w:rPr>
        <w:t xml:space="preserve">), </w:t>
      </w:r>
      <w:r>
        <w:rPr>
          <w:sz w:val="24"/>
          <w:szCs w:val="24"/>
          <w:lang w:val="sr-Cyrl-CS"/>
        </w:rPr>
        <w:t>koji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bira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predlog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nadležnog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Autonomne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pokrajine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Vojvodine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crkvi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verskih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zajednica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skladu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članom</w:t>
      </w:r>
      <w:r>
        <w:rPr>
          <w:sz w:val="24"/>
          <w:szCs w:val="24"/>
          <w:lang w:val="sr-Cyrl-CS"/>
        </w:rPr>
        <w:t xml:space="preserve">  9. </w:t>
      </w:r>
      <w:r>
        <w:rPr>
          <w:sz w:val="24"/>
          <w:szCs w:val="24"/>
          <w:lang w:val="sr-Cyrl-CS"/>
        </w:rPr>
        <w:t>stav</w:t>
      </w:r>
      <w:r>
        <w:rPr>
          <w:sz w:val="24"/>
          <w:szCs w:val="24"/>
          <w:lang w:val="sr-Cyrl-CS"/>
        </w:rPr>
        <w:t xml:space="preserve"> 1. </w:t>
      </w:r>
      <w:r>
        <w:rPr>
          <w:sz w:val="24"/>
          <w:szCs w:val="24"/>
          <w:lang w:val="sr-Cyrl-CS"/>
        </w:rPr>
        <w:t>tač</w:t>
      </w:r>
      <w:r>
        <w:rPr>
          <w:sz w:val="24"/>
          <w:szCs w:val="24"/>
          <w:lang w:val="sr-Cyrl-CS"/>
        </w:rPr>
        <w:t xml:space="preserve">. 2) </w:t>
      </w: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8) </w:t>
      </w:r>
      <w:r>
        <w:rPr>
          <w:sz w:val="24"/>
          <w:szCs w:val="24"/>
          <w:lang w:val="sr-Cyrl-CS"/>
        </w:rPr>
        <w:t>Zakona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elektronskim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medijima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podnosi</w:t>
      </w:r>
      <w:r>
        <w:rPr>
          <w:sz w:val="24"/>
          <w:szCs w:val="24"/>
          <w:lang w:val="sr-Cyrl-CS"/>
        </w:rPr>
        <w:t xml:space="preserve"> </w:t>
      </w:r>
    </w:p>
    <w:p w:rsidR="006D7B7E" w:rsidRDefault="006D7B7E" w:rsidP="006D7B7E">
      <w:pPr>
        <w:tabs>
          <w:tab w:val="left" w:pos="1496"/>
        </w:tabs>
        <w:jc w:val="both"/>
        <w:rPr>
          <w:sz w:val="24"/>
          <w:szCs w:val="24"/>
          <w:lang w:val="sr-Cyrl-CS"/>
        </w:rPr>
      </w:pPr>
    </w:p>
    <w:p w:rsidR="006D7B7E" w:rsidRDefault="006D7B7E" w:rsidP="006D7B7E">
      <w:pPr>
        <w:tabs>
          <w:tab w:val="left" w:pos="1496"/>
        </w:tabs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Š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</w:t>
      </w:r>
    </w:p>
    <w:p w:rsidR="006D7B7E" w:rsidRDefault="006D7B7E" w:rsidP="006D7B7E">
      <w:pPr>
        <w:tabs>
          <w:tab w:val="left" w:pos="1496"/>
        </w:tabs>
        <w:jc w:val="both"/>
        <w:rPr>
          <w:sz w:val="24"/>
          <w:szCs w:val="24"/>
          <w:lang w:val="sr-Cyrl-CS"/>
        </w:rPr>
      </w:pPr>
    </w:p>
    <w:p w:rsidR="006D7B7E" w:rsidRDefault="006D7B7E" w:rsidP="006D7B7E">
      <w:pPr>
        <w:ind w:firstLine="72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 xml:space="preserve">1. </w:t>
      </w:r>
      <w:r>
        <w:rPr>
          <w:sz w:val="24"/>
          <w:szCs w:val="24"/>
          <w:lang w:val="sr-Cyrl-CS"/>
        </w:rPr>
        <w:t>Odbor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kulturu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inf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CS"/>
        </w:rPr>
        <w:t>rmisanje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sednici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održanoj</w:t>
      </w:r>
      <w:r>
        <w:rPr>
          <w:sz w:val="24"/>
          <w:szCs w:val="24"/>
          <w:lang w:val="sr-Cyrl-CS"/>
        </w:rPr>
        <w:t xml:space="preserve"> 13. </w:t>
      </w:r>
      <w:r>
        <w:rPr>
          <w:sz w:val="24"/>
          <w:szCs w:val="24"/>
          <w:lang w:val="sr-Cyrl-CS"/>
        </w:rPr>
        <w:t>oktobra</w:t>
      </w:r>
      <w:r>
        <w:rPr>
          <w:sz w:val="24"/>
          <w:szCs w:val="24"/>
          <w:lang w:val="sr-Cyrl-CS"/>
        </w:rPr>
        <w:t xml:space="preserve"> 2015. </w:t>
      </w:r>
      <w:r>
        <w:rPr>
          <w:sz w:val="24"/>
          <w:szCs w:val="24"/>
          <w:lang w:val="sr-Cyrl-CS"/>
        </w:rPr>
        <w:t>godine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konstatovao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dvojici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članova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Saveta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Regulatora</w:t>
      </w:r>
      <w:r>
        <w:rPr>
          <w:sz w:val="24"/>
          <w:szCs w:val="24"/>
          <w:lang w:val="sr-Cyrl-CS"/>
        </w:rPr>
        <w:t xml:space="preserve">, </w:t>
      </w:r>
      <w:r>
        <w:rPr>
          <w:rStyle w:val="FontStyle27"/>
          <w:sz w:val="24"/>
          <w:szCs w:val="24"/>
          <w:lang w:val="sr-Cyrl-CS" w:eastAsia="sr-Cyrl-CS"/>
        </w:rPr>
        <w:t>Goranu</w:t>
      </w:r>
      <w:r>
        <w:rPr>
          <w:rStyle w:val="FontStyle27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sz w:val="24"/>
          <w:szCs w:val="24"/>
          <w:lang w:val="sr-Cyrl-CS" w:eastAsia="sr-Cyrl-CS"/>
        </w:rPr>
        <w:t>Karadžiću</w:t>
      </w:r>
      <w:r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Saveta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Regulatora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izabran</w:t>
      </w:r>
      <w:r>
        <w:rPr>
          <w:sz w:val="24"/>
          <w:szCs w:val="24"/>
        </w:rPr>
        <w:t xml:space="preserve">, 29. </w:t>
      </w:r>
      <w:r>
        <w:rPr>
          <w:sz w:val="24"/>
          <w:szCs w:val="24"/>
        </w:rPr>
        <w:t>decembra</w:t>
      </w:r>
      <w:r>
        <w:rPr>
          <w:sz w:val="24"/>
          <w:szCs w:val="24"/>
        </w:rPr>
        <w:t xml:space="preserve"> 2009</w:t>
      </w:r>
      <w:r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godine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period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šest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godina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(„</w:t>
      </w:r>
      <w:r>
        <w:rPr>
          <w:sz w:val="24"/>
          <w:szCs w:val="24"/>
        </w:rPr>
        <w:t>Sl</w:t>
      </w:r>
      <w:r>
        <w:rPr>
          <w:sz w:val="24"/>
          <w:szCs w:val="24"/>
          <w:lang w:val="sr-Cyrl-RS"/>
        </w:rPr>
        <w:t>užbeni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glasnik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RS</w:t>
      </w:r>
      <w:r>
        <w:rPr>
          <w:sz w:val="24"/>
          <w:szCs w:val="24"/>
        </w:rPr>
        <w:t>“</w:t>
      </w:r>
      <w:r>
        <w:rPr>
          <w:sz w:val="24"/>
          <w:szCs w:val="24"/>
          <w:lang w:val="sr-Cyrl-RS"/>
        </w:rPr>
        <w:t xml:space="preserve"> , </w:t>
      </w:r>
      <w:r>
        <w:rPr>
          <w:sz w:val="24"/>
          <w:szCs w:val="24"/>
        </w:rPr>
        <w:t>br</w:t>
      </w:r>
      <w:r>
        <w:rPr>
          <w:sz w:val="24"/>
          <w:szCs w:val="24"/>
        </w:rPr>
        <w:t>. 111/09)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RS"/>
        </w:rPr>
        <w:t>Episkopu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jegarskom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Porfiriju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Periću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Saveta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izabran</w:t>
      </w:r>
      <w:r>
        <w:rPr>
          <w:sz w:val="24"/>
          <w:szCs w:val="24"/>
          <w:lang w:val="sr-Cyrl-RS"/>
        </w:rPr>
        <w:t xml:space="preserve">, 29. </w:t>
      </w:r>
      <w:r>
        <w:rPr>
          <w:sz w:val="24"/>
          <w:szCs w:val="24"/>
          <w:lang w:val="sr-Cyrl-RS"/>
        </w:rPr>
        <w:t>decembra</w:t>
      </w:r>
      <w:r>
        <w:rPr>
          <w:sz w:val="24"/>
          <w:szCs w:val="24"/>
          <w:lang w:val="sr-Cyrl-RS"/>
        </w:rPr>
        <w:t xml:space="preserve"> 2009. </w:t>
      </w:r>
      <w:r>
        <w:rPr>
          <w:sz w:val="24"/>
          <w:szCs w:val="24"/>
          <w:lang w:val="sr-Cyrl-RS"/>
        </w:rPr>
        <w:t>godine</w:t>
      </w:r>
      <w:r>
        <w:rPr>
          <w:sz w:val="24"/>
          <w:szCs w:val="24"/>
          <w:lang w:val="sr-Cyrl-RS"/>
        </w:rPr>
        <w:t xml:space="preserve"> („</w:t>
      </w:r>
      <w:r>
        <w:rPr>
          <w:sz w:val="24"/>
          <w:szCs w:val="24"/>
          <w:lang w:val="sr-Cyrl-RS"/>
        </w:rPr>
        <w:t>Službeni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glasnik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RS</w:t>
      </w:r>
      <w:r>
        <w:rPr>
          <w:sz w:val="24"/>
          <w:szCs w:val="24"/>
          <w:lang w:val="sr-Cyrl-RS"/>
        </w:rPr>
        <w:t xml:space="preserve">“ , </w:t>
      </w:r>
      <w:r>
        <w:rPr>
          <w:sz w:val="24"/>
          <w:szCs w:val="24"/>
          <w:lang w:val="sr-Cyrl-RS"/>
        </w:rPr>
        <w:t>br</w:t>
      </w:r>
      <w:r>
        <w:rPr>
          <w:sz w:val="24"/>
          <w:szCs w:val="24"/>
          <w:lang w:val="sr-Cyrl-RS"/>
        </w:rPr>
        <w:t xml:space="preserve">. 111/09) </w:t>
      </w:r>
      <w:r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period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šest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godina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RS"/>
        </w:rPr>
        <w:t>po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proceduri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propisanoj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Zakonom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radiodifuziji</w:t>
      </w:r>
      <w:r>
        <w:rPr>
          <w:sz w:val="24"/>
          <w:szCs w:val="24"/>
          <w:lang w:val="sr-Cyrl-RS"/>
        </w:rPr>
        <w:t xml:space="preserve"> („</w:t>
      </w:r>
      <w:r>
        <w:rPr>
          <w:sz w:val="24"/>
          <w:szCs w:val="24"/>
          <w:lang w:val="sr-Cyrl-RS"/>
        </w:rPr>
        <w:t>Službeni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glasnik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RS</w:t>
      </w:r>
      <w:r>
        <w:rPr>
          <w:sz w:val="24"/>
          <w:szCs w:val="24"/>
          <w:lang w:val="sr-Cyrl-RS"/>
        </w:rPr>
        <w:t xml:space="preserve">“, </w:t>
      </w:r>
      <w:r>
        <w:rPr>
          <w:sz w:val="24"/>
          <w:szCs w:val="24"/>
          <w:lang w:val="sr-Cyrl-RS"/>
        </w:rPr>
        <w:t>br</w:t>
      </w:r>
      <w:r>
        <w:rPr>
          <w:sz w:val="24"/>
          <w:szCs w:val="24"/>
          <w:lang w:val="sr-Cyrl-RS"/>
        </w:rPr>
        <w:t xml:space="preserve">. 42/02, 97/04, 76/05, 79/05 – </w:t>
      </w:r>
      <w:r>
        <w:rPr>
          <w:sz w:val="24"/>
          <w:szCs w:val="24"/>
          <w:lang w:val="sr-Cyrl-RS"/>
        </w:rPr>
        <w:t>dr</w:t>
      </w:r>
      <w:r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zakon</w:t>
      </w:r>
      <w:r>
        <w:rPr>
          <w:sz w:val="24"/>
          <w:szCs w:val="24"/>
          <w:lang w:val="sr-Cyrl-RS"/>
        </w:rPr>
        <w:t>, 62/06, 85/06, 86/06-</w:t>
      </w:r>
      <w:r>
        <w:rPr>
          <w:sz w:val="24"/>
          <w:szCs w:val="24"/>
          <w:lang w:val="sr-Cyrl-RS"/>
        </w:rPr>
        <w:t>ispr</w:t>
      </w:r>
      <w:r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41/09)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mandat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ističe</w:t>
      </w:r>
      <w:r>
        <w:rPr>
          <w:sz w:val="24"/>
          <w:szCs w:val="24"/>
          <w:lang w:val="sr-Cyrl-CS"/>
        </w:rPr>
        <w:t xml:space="preserve"> 18. </w:t>
      </w:r>
      <w:r>
        <w:rPr>
          <w:sz w:val="24"/>
          <w:szCs w:val="24"/>
          <w:lang w:val="sr-Cyrl-CS"/>
        </w:rPr>
        <w:t>februara</w:t>
      </w:r>
      <w:r>
        <w:rPr>
          <w:sz w:val="24"/>
          <w:szCs w:val="24"/>
          <w:lang w:val="sr-Cyrl-CS"/>
        </w:rPr>
        <w:t xml:space="preserve"> 2016. </w:t>
      </w:r>
      <w:r>
        <w:rPr>
          <w:sz w:val="24"/>
          <w:szCs w:val="24"/>
          <w:lang w:val="sr-Cyrl-CS"/>
        </w:rPr>
        <w:t>godine</w:t>
      </w:r>
      <w:r>
        <w:rPr>
          <w:sz w:val="24"/>
          <w:szCs w:val="24"/>
          <w:lang w:val="sr-Cyrl-CS"/>
        </w:rPr>
        <w:t>.</w:t>
      </w:r>
    </w:p>
    <w:p w:rsidR="006D7B7E" w:rsidRDefault="006D7B7E" w:rsidP="006D7B7E">
      <w:pPr>
        <w:tabs>
          <w:tab w:val="left" w:pos="1080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 xml:space="preserve">2. </w:t>
      </w:r>
      <w:r>
        <w:rPr>
          <w:sz w:val="24"/>
          <w:szCs w:val="24"/>
          <w:lang w:val="sr-Cyrl-CS"/>
        </w:rPr>
        <w:t>Odbor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upoznat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članom</w:t>
      </w:r>
      <w:r>
        <w:rPr>
          <w:sz w:val="24"/>
          <w:szCs w:val="24"/>
          <w:lang w:val="sr-Cyrl-CS"/>
        </w:rPr>
        <w:t xml:space="preserve"> 7. </w:t>
      </w:r>
      <w:r>
        <w:rPr>
          <w:sz w:val="24"/>
          <w:szCs w:val="24"/>
          <w:lang w:val="sr-Cyrl-CS"/>
        </w:rPr>
        <w:t>Zakona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elektronskim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medijima</w:t>
      </w:r>
      <w:r>
        <w:rPr>
          <w:sz w:val="24"/>
          <w:szCs w:val="24"/>
          <w:lang w:val="sr-Cyrl-CS"/>
        </w:rPr>
        <w:t xml:space="preserve"> („</w:t>
      </w:r>
      <w:r>
        <w:rPr>
          <w:sz w:val="24"/>
          <w:szCs w:val="24"/>
          <w:lang w:val="sr-Cyrl-CS"/>
        </w:rPr>
        <w:t>Službeni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glasnik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RS</w:t>
      </w:r>
      <w:r>
        <w:rPr>
          <w:sz w:val="24"/>
          <w:szCs w:val="24"/>
          <w:lang w:val="sr-Cyrl-CS"/>
        </w:rPr>
        <w:t xml:space="preserve">“, </w:t>
      </w:r>
      <w:r>
        <w:rPr>
          <w:sz w:val="24"/>
          <w:szCs w:val="24"/>
          <w:lang w:val="sr-Cyrl-CS"/>
        </w:rPr>
        <w:t>br</w:t>
      </w:r>
      <w:r>
        <w:rPr>
          <w:sz w:val="24"/>
          <w:szCs w:val="24"/>
          <w:lang w:val="sr-Cyrl-CS"/>
        </w:rPr>
        <w:t xml:space="preserve">. 83/14),  </w:t>
      </w:r>
      <w:r>
        <w:rPr>
          <w:sz w:val="24"/>
          <w:szCs w:val="24"/>
          <w:lang w:val="sr-Cyrl-CS"/>
        </w:rPr>
        <w:t>utvrđeno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Savet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Regulatora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ima</w:t>
      </w:r>
      <w:r>
        <w:rPr>
          <w:sz w:val="24"/>
          <w:szCs w:val="24"/>
          <w:lang w:val="sr-Cyrl-CS"/>
        </w:rPr>
        <w:t xml:space="preserve"> 9 </w:t>
      </w:r>
      <w:r>
        <w:rPr>
          <w:sz w:val="24"/>
          <w:szCs w:val="24"/>
          <w:lang w:val="sr-Cyrl-CS"/>
        </w:rPr>
        <w:t>članova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koji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biraju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reda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uglednih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stručnjaka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oblasti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značaja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obavljanje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poslova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nadležnosti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Regulatora</w:t>
      </w:r>
      <w:r>
        <w:rPr>
          <w:sz w:val="24"/>
          <w:szCs w:val="24"/>
          <w:lang w:val="sr-Cyrl-CS"/>
        </w:rPr>
        <w:t xml:space="preserve"> (</w:t>
      </w:r>
      <w:r>
        <w:rPr>
          <w:sz w:val="24"/>
          <w:szCs w:val="24"/>
          <w:lang w:val="sr-Cyrl-CS"/>
        </w:rPr>
        <w:t>medijski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stručnjaci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ekonomisti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pravnici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inženjeri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telekomunikacija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sl</w:t>
      </w:r>
      <w:r>
        <w:rPr>
          <w:sz w:val="24"/>
          <w:szCs w:val="24"/>
          <w:lang w:val="sr-Cyrl-CS"/>
        </w:rPr>
        <w:t xml:space="preserve">.); </w:t>
      </w:r>
      <w:r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jedan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ovlašćenih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predlagača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članove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Saveta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Regulatora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nadležni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Autonomne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pokrajine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Vojvodine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drugi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ovlašćeni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predlagač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crkve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verske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zajednice</w:t>
      </w:r>
      <w:r>
        <w:rPr>
          <w:sz w:val="24"/>
          <w:szCs w:val="24"/>
          <w:lang w:val="sr-Cyrl-CS"/>
        </w:rPr>
        <w:t xml:space="preserve">  (</w:t>
      </w:r>
      <w:r>
        <w:rPr>
          <w:sz w:val="24"/>
          <w:szCs w:val="24"/>
          <w:lang w:val="sr-Cyrl-CS"/>
        </w:rPr>
        <w:t>član</w:t>
      </w:r>
      <w:r>
        <w:rPr>
          <w:sz w:val="24"/>
          <w:szCs w:val="24"/>
          <w:lang w:val="sr-Cyrl-CS"/>
        </w:rPr>
        <w:t xml:space="preserve"> 9. </w:t>
      </w:r>
      <w:r>
        <w:rPr>
          <w:sz w:val="24"/>
          <w:szCs w:val="24"/>
          <w:lang w:val="sr-Cyrl-CS"/>
        </w:rPr>
        <w:t>stav</w:t>
      </w:r>
      <w:r>
        <w:rPr>
          <w:sz w:val="24"/>
          <w:szCs w:val="24"/>
          <w:lang w:val="sr-Cyrl-CS"/>
        </w:rPr>
        <w:t xml:space="preserve"> 1. </w:t>
      </w:r>
      <w:r>
        <w:rPr>
          <w:sz w:val="24"/>
          <w:szCs w:val="24"/>
          <w:lang w:val="sr-Cyrl-CS"/>
        </w:rPr>
        <w:t>tač</w:t>
      </w:r>
      <w:r>
        <w:rPr>
          <w:sz w:val="24"/>
          <w:szCs w:val="24"/>
          <w:lang w:val="sr-Cyrl-CS"/>
        </w:rPr>
        <w:t xml:space="preserve">. 2) </w:t>
      </w: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8); </w:t>
      </w:r>
      <w:r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nadležni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Autonomne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pokrajne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Vojvodine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 </w:t>
      </w:r>
      <w:r>
        <w:rPr>
          <w:sz w:val="24"/>
          <w:szCs w:val="24"/>
          <w:lang w:val="sr-Cyrl-CS"/>
        </w:rPr>
        <w:t>crkve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verske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zajednice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predlažu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listu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kojoj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nalaze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dva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kandidata</w:t>
      </w:r>
      <w:r>
        <w:rPr>
          <w:sz w:val="24"/>
          <w:szCs w:val="24"/>
          <w:lang w:val="sr-Cyrl-CS"/>
        </w:rPr>
        <w:t xml:space="preserve">; </w:t>
      </w:r>
      <w:r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bira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jednog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liste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koju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predlaže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nadležni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Autonomne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pokrajine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Vojvodine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jednog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liste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koju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predlažu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crkve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verske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zajednice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zajedničkim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dogovorom</w:t>
      </w:r>
      <w:r>
        <w:rPr>
          <w:sz w:val="24"/>
          <w:szCs w:val="24"/>
          <w:lang w:val="sr-Cyrl-CS"/>
        </w:rPr>
        <w:t xml:space="preserve">. </w:t>
      </w:r>
    </w:p>
    <w:p w:rsidR="006D7B7E" w:rsidRDefault="006D7B7E" w:rsidP="006D7B7E">
      <w:pPr>
        <w:tabs>
          <w:tab w:val="left" w:pos="1080"/>
        </w:tabs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ab/>
        <w:t xml:space="preserve">3. </w:t>
      </w:r>
      <w:r>
        <w:rPr>
          <w:sz w:val="24"/>
          <w:szCs w:val="24"/>
          <w:lang w:val="sr-Cyrl-CS"/>
        </w:rPr>
        <w:t>Odbor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sednici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održanoj</w:t>
      </w:r>
      <w:r>
        <w:rPr>
          <w:sz w:val="24"/>
          <w:szCs w:val="24"/>
          <w:lang w:val="sr-Cyrl-CS"/>
        </w:rPr>
        <w:t xml:space="preserve"> 13. </w:t>
      </w:r>
      <w:r>
        <w:rPr>
          <w:sz w:val="24"/>
          <w:szCs w:val="24"/>
          <w:lang w:val="sr-Cyrl-CS"/>
        </w:rPr>
        <w:t>oktobra</w:t>
      </w:r>
      <w:r>
        <w:rPr>
          <w:sz w:val="24"/>
          <w:szCs w:val="24"/>
          <w:lang w:val="sr-Cyrl-CS"/>
        </w:rPr>
        <w:t xml:space="preserve"> 2015. </w:t>
      </w:r>
      <w:r>
        <w:rPr>
          <w:sz w:val="24"/>
          <w:szCs w:val="24"/>
          <w:lang w:val="sr-Cyrl-CS"/>
        </w:rPr>
        <w:t>godine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doneo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Odluku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pokretanju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postupka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predlaganje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kandidata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Saveta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Regulatornog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tela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elektronske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medije</w:t>
      </w:r>
      <w:r>
        <w:rPr>
          <w:b/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16 </w:t>
      </w:r>
      <w:r>
        <w:rPr>
          <w:sz w:val="24"/>
          <w:szCs w:val="24"/>
          <w:lang w:val="sr-Cyrl-RS"/>
        </w:rPr>
        <w:t>Broj</w:t>
      </w:r>
      <w:r>
        <w:rPr>
          <w:sz w:val="24"/>
          <w:szCs w:val="24"/>
          <w:lang w:val="sr-Cyrl-RS"/>
        </w:rPr>
        <w:t>: 02-2</w:t>
      </w:r>
      <w:r>
        <w:rPr>
          <w:sz w:val="24"/>
          <w:szCs w:val="24"/>
        </w:rPr>
        <w:t>5</w:t>
      </w:r>
      <w:r>
        <w:rPr>
          <w:sz w:val="24"/>
          <w:szCs w:val="24"/>
          <w:lang w:val="sr-Cyrl-RS"/>
        </w:rPr>
        <w:t xml:space="preserve">84/15 </w:t>
      </w:r>
      <w:r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utvrdio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tekst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J</w:t>
      </w:r>
      <w:r>
        <w:rPr>
          <w:sz w:val="24"/>
          <w:szCs w:val="24"/>
          <w:lang w:val="sr-Cyrl-RS"/>
        </w:rPr>
        <w:t>avnog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poziva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predlaganje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kandidata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izbor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Saveta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Regulatornog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tela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elektronske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medije</w:t>
      </w:r>
      <w:r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19. </w:t>
      </w:r>
      <w:r>
        <w:rPr>
          <w:sz w:val="24"/>
          <w:szCs w:val="24"/>
          <w:lang w:val="sr-Cyrl-RS"/>
        </w:rPr>
        <w:t>oktobra</w:t>
      </w:r>
      <w:r>
        <w:rPr>
          <w:sz w:val="24"/>
          <w:szCs w:val="24"/>
          <w:lang w:val="sr-Cyrl-RS"/>
        </w:rPr>
        <w:t xml:space="preserve"> 2015. </w:t>
      </w:r>
      <w:r>
        <w:rPr>
          <w:sz w:val="24"/>
          <w:szCs w:val="24"/>
          <w:lang w:val="sr-Cyrl-RS"/>
        </w:rPr>
        <w:t>godine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bio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objavljen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„</w:t>
      </w:r>
      <w:r>
        <w:rPr>
          <w:sz w:val="24"/>
          <w:szCs w:val="24"/>
          <w:lang w:val="sr-Cyrl-RS"/>
        </w:rPr>
        <w:t>Službenom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glasniku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Republike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Srbije</w:t>
      </w:r>
      <w:r>
        <w:rPr>
          <w:sz w:val="24"/>
          <w:szCs w:val="24"/>
          <w:lang w:val="sr-Cyrl-RS"/>
        </w:rPr>
        <w:t xml:space="preserve">“ </w:t>
      </w:r>
      <w:r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veb</w:t>
      </w:r>
      <w:r>
        <w:rPr>
          <w:sz w:val="24"/>
          <w:szCs w:val="24"/>
          <w:lang w:val="sr-Cyrl-RS"/>
        </w:rPr>
        <w:t>-</w:t>
      </w:r>
      <w:r>
        <w:rPr>
          <w:sz w:val="24"/>
          <w:szCs w:val="24"/>
          <w:lang w:val="sr-Cyrl-RS"/>
        </w:rPr>
        <w:t>sajtu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skupštine</w:t>
      </w:r>
      <w:r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kao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 20. </w:t>
      </w:r>
      <w:r>
        <w:rPr>
          <w:sz w:val="24"/>
          <w:szCs w:val="24"/>
          <w:lang w:val="sr-Cyrl-RS"/>
        </w:rPr>
        <w:t>oktobra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dnevnom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listu</w:t>
      </w:r>
      <w:r>
        <w:rPr>
          <w:sz w:val="24"/>
          <w:szCs w:val="24"/>
          <w:lang w:val="sr-Cyrl-RS"/>
        </w:rPr>
        <w:t xml:space="preserve"> „</w:t>
      </w:r>
      <w:r>
        <w:rPr>
          <w:sz w:val="24"/>
          <w:szCs w:val="24"/>
          <w:lang w:val="sr-Cyrl-RS"/>
        </w:rPr>
        <w:t>Politika</w:t>
      </w:r>
      <w:r>
        <w:rPr>
          <w:sz w:val="24"/>
          <w:szCs w:val="24"/>
          <w:lang w:val="sr-Cyrl-RS"/>
        </w:rPr>
        <w:t>“.</w:t>
      </w:r>
    </w:p>
    <w:p w:rsidR="006D7B7E" w:rsidRDefault="006D7B7E" w:rsidP="006D7B7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4.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10.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elektronskim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medijima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ovlašćeni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predlagači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imali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rok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>
        <w:rPr>
          <w:rFonts w:ascii="Times New Roman" w:hAnsi="Times New Roman"/>
          <w:sz w:val="24"/>
          <w:szCs w:val="24"/>
          <w:lang w:val="sr-Cyrl-RS"/>
        </w:rPr>
        <w:t xml:space="preserve"> 15 </w:t>
      </w:r>
      <w:r>
        <w:rPr>
          <w:rFonts w:ascii="Times New Roman" w:hAnsi="Times New Roman"/>
          <w:sz w:val="24"/>
          <w:szCs w:val="24"/>
          <w:lang w:val="sr-Cyrl-RS"/>
        </w:rPr>
        <w:t>dana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kulturu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informisanje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dostave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svoje</w:t>
      </w:r>
      <w:r>
        <w:rPr>
          <w:rFonts w:ascii="Times New Roman" w:hAnsi="Times New Roman"/>
          <w:color w:val="FF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predloge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dva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kandidata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Saveta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Regulatora</w:t>
      </w: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6D7B7E" w:rsidRDefault="006D7B7E" w:rsidP="006D7B7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 xml:space="preserve">5. </w:t>
      </w:r>
      <w:r>
        <w:rPr>
          <w:rFonts w:ascii="Times New Roman" w:hAnsi="Times New Roman"/>
          <w:sz w:val="24"/>
          <w:szCs w:val="24"/>
          <w:lang w:val="sr-Cyrl-CS"/>
        </w:rPr>
        <w:t>Ovlašćeni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predlagači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>
        <w:rPr>
          <w:rFonts w:ascii="Times New Roman" w:hAnsi="Times New Roman"/>
          <w:sz w:val="24"/>
          <w:szCs w:val="24"/>
          <w:lang w:val="sr-Cyrl-CS"/>
        </w:rPr>
        <w:t xml:space="preserve"> 9. </w:t>
      </w:r>
      <w:r>
        <w:rPr>
          <w:rFonts w:ascii="Times New Roman" w:hAnsi="Times New Roman"/>
          <w:sz w:val="24"/>
          <w:szCs w:val="24"/>
          <w:lang w:val="sr-Cyrl-CS"/>
        </w:rPr>
        <w:t>st</w:t>
      </w:r>
      <w:r>
        <w:rPr>
          <w:rFonts w:ascii="Times New Roman" w:hAnsi="Times New Roman"/>
          <w:sz w:val="24"/>
          <w:szCs w:val="24"/>
          <w:lang w:val="sr-Cyrl-CS"/>
        </w:rPr>
        <w:t xml:space="preserve">. 1. </w:t>
      </w:r>
      <w:r>
        <w:rPr>
          <w:rFonts w:ascii="Times New Roman" w:hAnsi="Times New Roman"/>
          <w:sz w:val="24"/>
          <w:szCs w:val="24"/>
          <w:lang w:val="sr-Cyrl-CS"/>
        </w:rPr>
        <w:t>tačke</w:t>
      </w:r>
      <w:r>
        <w:rPr>
          <w:rFonts w:ascii="Times New Roman" w:hAnsi="Times New Roman"/>
          <w:sz w:val="24"/>
          <w:szCs w:val="24"/>
          <w:lang w:val="sr-Cyrl-CS"/>
        </w:rPr>
        <w:t xml:space="preserve"> 2)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8)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elektronskim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medijima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zakonskom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roku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ostvarili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svoje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pravo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tako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što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kulturu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informisanje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dostavili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dva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kandidata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Saveta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Regulatora</w:t>
      </w: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Uz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kandidata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dostavljena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sva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potrebna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dokumentacija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propisana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Zakonom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elektronskim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medijima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Javnim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pozivom</w:t>
      </w: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6D7B7E" w:rsidRDefault="006D7B7E" w:rsidP="006D7B7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 xml:space="preserve">6. </w:t>
      </w:r>
      <w:r>
        <w:rPr>
          <w:rFonts w:ascii="Times New Roman" w:hAnsi="Times New Roman"/>
          <w:sz w:val="24"/>
          <w:szCs w:val="24"/>
          <w:lang w:val="sr-Cyrl-CS"/>
        </w:rPr>
        <w:t>Liste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kandidata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skladu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članom</w:t>
      </w:r>
      <w:r>
        <w:rPr>
          <w:rFonts w:ascii="Times New Roman" w:hAnsi="Times New Roman"/>
          <w:sz w:val="24"/>
          <w:szCs w:val="24"/>
          <w:lang w:val="sr-Cyrl-CS"/>
        </w:rPr>
        <w:t xml:space="preserve"> 10. </w:t>
      </w:r>
      <w:r>
        <w:rPr>
          <w:rFonts w:ascii="Times New Roman" w:hAnsi="Times New Roman"/>
          <w:sz w:val="24"/>
          <w:szCs w:val="24"/>
          <w:lang w:val="sr-Cyrl-CS"/>
        </w:rPr>
        <w:t>stav</w:t>
      </w:r>
      <w:r>
        <w:rPr>
          <w:rFonts w:ascii="Times New Roman" w:hAnsi="Times New Roman"/>
          <w:sz w:val="24"/>
          <w:szCs w:val="24"/>
          <w:lang w:val="sr-Cyrl-CS"/>
        </w:rPr>
        <w:t xml:space="preserve"> 5. </w:t>
      </w:r>
      <w:r>
        <w:rPr>
          <w:rFonts w:ascii="Times New Roman" w:hAnsi="Times New Roman"/>
          <w:sz w:val="24"/>
          <w:szCs w:val="24"/>
          <w:lang w:val="sr-Cyrl-CS"/>
        </w:rPr>
        <w:t>Zakona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elektronskim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medijima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objavljene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veb</w:t>
      </w:r>
      <w:r>
        <w:rPr>
          <w:rFonts w:ascii="Times New Roman" w:hAnsi="Times New Roman"/>
          <w:sz w:val="24"/>
          <w:szCs w:val="24"/>
          <w:lang w:val="sr-Cyrl-CS"/>
        </w:rPr>
        <w:t>-</w:t>
      </w:r>
      <w:r>
        <w:rPr>
          <w:rFonts w:ascii="Times New Roman" w:hAnsi="Times New Roman"/>
          <w:sz w:val="24"/>
          <w:szCs w:val="24"/>
          <w:lang w:val="sr-Cyrl-CS"/>
        </w:rPr>
        <w:t>sajtu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6D7B7E" w:rsidRDefault="006D7B7E" w:rsidP="006D7B7E">
      <w:pPr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 xml:space="preserve">7. </w:t>
      </w:r>
      <w:r>
        <w:rPr>
          <w:sz w:val="24"/>
          <w:szCs w:val="24"/>
          <w:lang w:val="sr-Cyrl-CS"/>
        </w:rPr>
        <w:t>Odbor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sednici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održanoj</w:t>
      </w:r>
      <w:r>
        <w:rPr>
          <w:sz w:val="24"/>
          <w:szCs w:val="24"/>
          <w:lang w:val="sr-Cyrl-CS"/>
        </w:rPr>
        <w:t xml:space="preserve"> 28. </w:t>
      </w:r>
      <w:r>
        <w:rPr>
          <w:sz w:val="24"/>
          <w:szCs w:val="24"/>
          <w:lang w:val="sr-Cyrl-CS"/>
        </w:rPr>
        <w:t>decembra</w:t>
      </w:r>
      <w:r>
        <w:rPr>
          <w:sz w:val="24"/>
          <w:szCs w:val="24"/>
          <w:lang w:val="sr-Cyrl-CS"/>
        </w:rPr>
        <w:t xml:space="preserve"> 2015. </w:t>
      </w:r>
      <w:r>
        <w:rPr>
          <w:sz w:val="24"/>
          <w:szCs w:val="24"/>
          <w:lang w:val="sr-Cyrl-CS"/>
        </w:rPr>
        <w:t>godine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obavio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razgovor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kandidatima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članove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Saveta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Regulatora</w:t>
      </w:r>
      <w:r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skladu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članom</w:t>
      </w:r>
      <w:r>
        <w:rPr>
          <w:sz w:val="24"/>
          <w:szCs w:val="24"/>
          <w:lang w:val="sr-Cyrl-RS"/>
        </w:rPr>
        <w:t xml:space="preserve"> 11. </w:t>
      </w:r>
      <w:r>
        <w:rPr>
          <w:sz w:val="24"/>
          <w:szCs w:val="24"/>
          <w:lang w:val="sr-Cyrl-RS"/>
        </w:rPr>
        <w:t>stav</w:t>
      </w:r>
      <w:r>
        <w:rPr>
          <w:sz w:val="24"/>
          <w:szCs w:val="24"/>
          <w:lang w:val="sr-Cyrl-RS"/>
        </w:rPr>
        <w:t xml:space="preserve"> 8. </w:t>
      </w:r>
      <w:r>
        <w:rPr>
          <w:sz w:val="24"/>
          <w:szCs w:val="24"/>
          <w:lang w:val="sr-Cyrl-RS"/>
        </w:rPr>
        <w:t>Zakona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elektronskim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medijima</w:t>
      </w:r>
      <w:r>
        <w:rPr>
          <w:sz w:val="24"/>
          <w:szCs w:val="24"/>
          <w:lang w:val="sr-Cyrl-RS"/>
        </w:rPr>
        <w:t>.</w:t>
      </w:r>
    </w:p>
    <w:p w:rsidR="006D7B7E" w:rsidRDefault="006D7B7E" w:rsidP="006D7B7E">
      <w:pPr>
        <w:ind w:firstLine="720"/>
        <w:jc w:val="both"/>
        <w:rPr>
          <w:sz w:val="24"/>
          <w:szCs w:val="24"/>
          <w:lang w:val="sr-Cyrl-RS"/>
        </w:rPr>
      </w:pPr>
    </w:p>
    <w:p w:rsidR="006D7B7E" w:rsidRDefault="006D7B7E" w:rsidP="006D7B7E">
      <w:pPr>
        <w:tabs>
          <w:tab w:val="left" w:pos="1496"/>
        </w:tabs>
        <w:ind w:left="-180" w:firstLine="900"/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zaključio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da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listu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kandidata</w:t>
      </w:r>
      <w:r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koju</w:t>
      </w:r>
      <w:r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je</w:t>
      </w:r>
      <w:r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podneo</w:t>
      </w:r>
      <w:r>
        <w:rPr>
          <w:color w:val="000000"/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ovlašćeni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predlagač</w:t>
      </w:r>
      <w:r>
        <w:rPr>
          <w:color w:val="000000"/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nadležni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AP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Vojvodine</w:t>
      </w:r>
      <w:r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kojoj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nalaze</w:t>
      </w:r>
      <w:r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Siniša</w:t>
      </w:r>
      <w:r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Isakov</w:t>
      </w:r>
      <w:r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i</w:t>
      </w:r>
      <w:r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Vladimir</w:t>
      </w:r>
      <w:r>
        <w:rPr>
          <w:color w:val="000000"/>
          <w:sz w:val="24"/>
          <w:szCs w:val="24"/>
          <w:lang w:val="sr-Cyrl-RS"/>
        </w:rPr>
        <w:t xml:space="preserve"> </w:t>
      </w:r>
      <w:r>
        <w:rPr>
          <w:color w:val="000000"/>
          <w:sz w:val="24"/>
          <w:szCs w:val="24"/>
          <w:lang w:val="sr-Cyrl-RS"/>
        </w:rPr>
        <w:t>Barović</w:t>
      </w:r>
      <w:r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listu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kandidata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ovlašćenog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predlagača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crkve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verske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zajednice</w:t>
      </w:r>
      <w:r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kojoj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nalaze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Aleksandra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Janković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Nenad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Drašković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zajedno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njihovim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biografijama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dostavi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Narodnoj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skupštini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jer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stekli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uslovi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sprovođenje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postupka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izbor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članova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Saveta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Regulatornog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tela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elektronske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medije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period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pet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godin</w:t>
      </w:r>
      <w:r>
        <w:rPr>
          <w:sz w:val="24"/>
          <w:szCs w:val="24"/>
          <w:lang w:val="sr-Cyrl-RS"/>
        </w:rPr>
        <w:t>a</w:t>
      </w:r>
      <w:r>
        <w:rPr>
          <w:sz w:val="24"/>
          <w:szCs w:val="24"/>
          <w:lang w:val="sr-Cyrl-CS"/>
        </w:rPr>
        <w:t>.</w:t>
      </w:r>
    </w:p>
    <w:p w:rsidR="006D7B7E" w:rsidRDefault="006D7B7E" w:rsidP="006D7B7E">
      <w:pPr>
        <w:tabs>
          <w:tab w:val="left" w:pos="1496"/>
        </w:tabs>
        <w:ind w:left="-360" w:firstLine="360"/>
        <w:jc w:val="both"/>
        <w:rPr>
          <w:sz w:val="24"/>
          <w:szCs w:val="24"/>
          <w:lang w:val="sr-Cyrl-CS"/>
        </w:rPr>
      </w:pPr>
    </w:p>
    <w:p w:rsidR="006D7B7E" w:rsidRDefault="006D7B7E" w:rsidP="006D7B7E">
      <w:pPr>
        <w:tabs>
          <w:tab w:val="left" w:pos="1496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</w:t>
      </w:r>
      <w:r>
        <w:rPr>
          <w:sz w:val="24"/>
          <w:szCs w:val="24"/>
          <w:lang w:val="sr-Cyrl-CS"/>
        </w:rPr>
        <w:t>Originalna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dokumentacija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predloženih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kandidata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nalazi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službi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kulturu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informisanje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dostupna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uvid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svim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narodnim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poslanicima</w:t>
      </w:r>
      <w:r>
        <w:rPr>
          <w:sz w:val="24"/>
          <w:szCs w:val="24"/>
          <w:lang w:val="sr-Cyrl-CS"/>
        </w:rPr>
        <w:t>.</w:t>
      </w:r>
    </w:p>
    <w:p w:rsidR="006D7B7E" w:rsidRDefault="006D7B7E" w:rsidP="006D7B7E">
      <w:pPr>
        <w:tabs>
          <w:tab w:val="left" w:pos="1496"/>
        </w:tabs>
        <w:jc w:val="both"/>
        <w:rPr>
          <w:sz w:val="24"/>
          <w:szCs w:val="24"/>
          <w:lang w:val="sr-Cyrl-CS"/>
        </w:rPr>
      </w:pPr>
    </w:p>
    <w:p w:rsidR="006D7B7E" w:rsidRDefault="006D7B7E" w:rsidP="006D7B7E">
      <w:pPr>
        <w:tabs>
          <w:tab w:val="left" w:pos="1496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      </w:t>
      </w:r>
      <w:r>
        <w:rPr>
          <w:sz w:val="24"/>
          <w:szCs w:val="24"/>
          <w:lang w:val="sr-Cyrl-CS"/>
        </w:rPr>
        <w:t>Za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izvestioca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sednici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Narodne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skupštine</w:t>
      </w:r>
      <w:r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određena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je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Vesna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Marjanović</w:t>
      </w:r>
      <w:r>
        <w:rPr>
          <w:sz w:val="24"/>
          <w:szCs w:val="24"/>
          <w:lang w:val="sr-Cyrl-CS"/>
        </w:rPr>
        <w:t>,</w:t>
      </w:r>
      <w:r>
        <w:rPr>
          <w:sz w:val="24"/>
          <w:szCs w:val="24"/>
          <w:lang w:val="sr-Latn-CS"/>
        </w:rPr>
        <w:t xml:space="preserve"> </w:t>
      </w:r>
      <w:r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Odbora</w:t>
      </w:r>
      <w:r>
        <w:rPr>
          <w:sz w:val="24"/>
          <w:szCs w:val="24"/>
          <w:lang w:val="sr-Cyrl-CS"/>
        </w:rPr>
        <w:t>.</w:t>
      </w:r>
    </w:p>
    <w:p w:rsidR="006D7B7E" w:rsidRDefault="006D7B7E" w:rsidP="006D7B7E">
      <w:pPr>
        <w:tabs>
          <w:tab w:val="left" w:pos="1496"/>
        </w:tabs>
        <w:jc w:val="both"/>
        <w:rPr>
          <w:sz w:val="24"/>
          <w:szCs w:val="24"/>
          <w:lang w:val="sr-Cyrl-CS"/>
        </w:rPr>
      </w:pPr>
    </w:p>
    <w:p w:rsidR="006D7B7E" w:rsidRDefault="006D7B7E" w:rsidP="006D7B7E">
      <w:pPr>
        <w:tabs>
          <w:tab w:val="left" w:pos="1496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</w:p>
    <w:p w:rsidR="006D7B7E" w:rsidRDefault="006D7B7E" w:rsidP="006D7B7E">
      <w:pPr>
        <w:tabs>
          <w:tab w:val="left" w:pos="1496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</w:p>
    <w:p w:rsidR="006D7B7E" w:rsidRDefault="006D7B7E" w:rsidP="006D7B7E">
      <w:pPr>
        <w:tabs>
          <w:tab w:val="left" w:pos="1496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</w:t>
      </w:r>
    </w:p>
    <w:p w:rsidR="006D7B7E" w:rsidRDefault="006D7B7E" w:rsidP="006D7B7E">
      <w:pPr>
        <w:tabs>
          <w:tab w:val="left" w:pos="1496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>PREDSEDNICA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ODBORA</w:t>
      </w:r>
    </w:p>
    <w:p w:rsidR="006D7B7E" w:rsidRDefault="006D7B7E" w:rsidP="006D7B7E">
      <w:pPr>
        <w:tabs>
          <w:tab w:val="left" w:pos="1496"/>
        </w:tabs>
        <w:jc w:val="both"/>
        <w:rPr>
          <w:sz w:val="24"/>
          <w:szCs w:val="24"/>
          <w:lang w:val="sr-Cyrl-CS"/>
        </w:rPr>
      </w:pPr>
    </w:p>
    <w:p w:rsidR="006D7B7E" w:rsidRDefault="006D7B7E" w:rsidP="006D7B7E">
      <w:pPr>
        <w:tabs>
          <w:tab w:val="left" w:pos="1496"/>
        </w:tabs>
        <w:jc w:val="both"/>
        <w:rPr>
          <w:sz w:val="24"/>
          <w:szCs w:val="24"/>
          <w:lang w:val="sr-Cyrl-CS"/>
        </w:rPr>
      </w:pPr>
    </w:p>
    <w:p w:rsidR="006D7B7E" w:rsidRDefault="006D7B7E" w:rsidP="006D7B7E">
      <w:pPr>
        <w:tabs>
          <w:tab w:val="left" w:pos="1496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        </w:t>
      </w:r>
      <w:r>
        <w:rPr>
          <w:sz w:val="24"/>
          <w:szCs w:val="24"/>
          <w:lang w:val="sr-Cyrl-CS"/>
        </w:rPr>
        <w:t>Vesna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Marjanović</w:t>
      </w:r>
    </w:p>
    <w:p w:rsidR="006D7B7E" w:rsidRDefault="006D7B7E" w:rsidP="006D7B7E">
      <w:pPr>
        <w:tabs>
          <w:tab w:val="left" w:pos="1496"/>
          <w:tab w:val="center" w:pos="6732"/>
        </w:tabs>
        <w:jc w:val="both"/>
        <w:rPr>
          <w:sz w:val="24"/>
          <w:szCs w:val="24"/>
          <w:lang w:val="sr-Cyrl-CS"/>
        </w:rPr>
      </w:pPr>
    </w:p>
    <w:p w:rsidR="006D7B7E" w:rsidRDefault="006D7B7E" w:rsidP="006D7B7E">
      <w:pPr>
        <w:tabs>
          <w:tab w:val="left" w:pos="1496"/>
          <w:tab w:val="center" w:pos="6732"/>
        </w:tabs>
        <w:jc w:val="both"/>
        <w:rPr>
          <w:sz w:val="24"/>
          <w:szCs w:val="24"/>
          <w:lang w:val="sr-Cyrl-CS"/>
        </w:rPr>
      </w:pPr>
    </w:p>
    <w:p w:rsidR="006D7B7E" w:rsidRDefault="006D7B7E" w:rsidP="006D7B7E">
      <w:pPr>
        <w:jc w:val="right"/>
        <w:rPr>
          <w:sz w:val="24"/>
          <w:szCs w:val="24"/>
          <w:lang w:val="sr-Cyrl-CS"/>
        </w:rPr>
      </w:pPr>
    </w:p>
    <w:p w:rsidR="006D7B7E" w:rsidRDefault="006D7B7E" w:rsidP="006D7B7E">
      <w:pPr>
        <w:jc w:val="right"/>
        <w:rPr>
          <w:sz w:val="24"/>
          <w:szCs w:val="24"/>
          <w:lang w:val="sr-Cyrl-CS"/>
        </w:rPr>
      </w:pPr>
    </w:p>
    <w:p w:rsidR="006D7B7E" w:rsidRDefault="006D7B7E" w:rsidP="006D7B7E">
      <w:pPr>
        <w:jc w:val="right"/>
        <w:rPr>
          <w:sz w:val="24"/>
          <w:szCs w:val="24"/>
          <w:lang w:val="sr-Cyrl-CS"/>
        </w:rPr>
      </w:pPr>
    </w:p>
    <w:p w:rsidR="006D7B7E" w:rsidRDefault="006D7B7E" w:rsidP="006D7B7E">
      <w:pPr>
        <w:jc w:val="right"/>
        <w:rPr>
          <w:sz w:val="24"/>
          <w:szCs w:val="24"/>
          <w:lang w:val="sr-Cyrl-CS"/>
        </w:rPr>
      </w:pPr>
    </w:p>
    <w:p w:rsidR="006D7B7E" w:rsidRDefault="006D7B7E" w:rsidP="006D7B7E">
      <w:pPr>
        <w:rPr>
          <w:sz w:val="24"/>
          <w:szCs w:val="24"/>
          <w:lang w:val="sr-Cyrl-CS"/>
        </w:rPr>
      </w:pPr>
    </w:p>
    <w:p w:rsidR="006D7B7E" w:rsidRDefault="006D7B7E" w:rsidP="006D7B7E">
      <w:pPr>
        <w:jc w:val="right"/>
        <w:rPr>
          <w:sz w:val="24"/>
          <w:szCs w:val="24"/>
          <w:lang w:val="sr-Cyrl-CS"/>
        </w:rPr>
      </w:pPr>
    </w:p>
    <w:p w:rsidR="006D7B7E" w:rsidRDefault="006D7B7E" w:rsidP="006D7B7E">
      <w:pPr>
        <w:rPr>
          <w:b/>
          <w:sz w:val="24"/>
          <w:szCs w:val="24"/>
          <w:lang w:val="sr-Cyrl-CS"/>
        </w:rPr>
      </w:pPr>
    </w:p>
    <w:p w:rsidR="006D7B7E" w:rsidRDefault="006D7B7E" w:rsidP="006D7B7E">
      <w:pPr>
        <w:jc w:val="center"/>
        <w:rPr>
          <w:b/>
          <w:sz w:val="24"/>
          <w:szCs w:val="24"/>
          <w:lang w:val="sr-Cyrl-CS"/>
        </w:rPr>
      </w:pPr>
    </w:p>
    <w:p w:rsidR="006D7B7E" w:rsidRDefault="006D7B7E" w:rsidP="006D7B7E">
      <w:pPr>
        <w:jc w:val="center"/>
        <w:rPr>
          <w:b/>
          <w:sz w:val="24"/>
          <w:szCs w:val="24"/>
          <w:lang w:val="sr-Cyrl-CS"/>
        </w:rPr>
      </w:pPr>
    </w:p>
    <w:p w:rsidR="006D7B7E" w:rsidRDefault="006D7B7E" w:rsidP="006D7B7E">
      <w:pPr>
        <w:jc w:val="center"/>
        <w:rPr>
          <w:b/>
          <w:sz w:val="24"/>
          <w:szCs w:val="24"/>
        </w:rPr>
      </w:pPr>
    </w:p>
    <w:p w:rsidR="006D7B7E" w:rsidRDefault="006D7B7E" w:rsidP="006D7B7E">
      <w:pPr>
        <w:jc w:val="center"/>
        <w:rPr>
          <w:b/>
          <w:sz w:val="24"/>
          <w:szCs w:val="24"/>
        </w:rPr>
      </w:pPr>
    </w:p>
    <w:p w:rsidR="006D7B7E" w:rsidRDefault="006D7B7E" w:rsidP="006D7B7E">
      <w:pPr>
        <w:jc w:val="center"/>
        <w:rPr>
          <w:b/>
          <w:sz w:val="24"/>
          <w:szCs w:val="24"/>
        </w:rPr>
      </w:pPr>
    </w:p>
    <w:p w:rsidR="006D7B7E" w:rsidRDefault="006D7B7E" w:rsidP="006D7B7E">
      <w:pPr>
        <w:jc w:val="center"/>
        <w:rPr>
          <w:b/>
          <w:sz w:val="24"/>
          <w:szCs w:val="24"/>
        </w:rPr>
      </w:pPr>
    </w:p>
    <w:p w:rsidR="006D7B7E" w:rsidRPr="006D7B7E" w:rsidRDefault="006D7B7E" w:rsidP="006D7B7E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6D7B7E" w:rsidRDefault="006D7B7E" w:rsidP="006D7B7E">
      <w:pPr>
        <w:jc w:val="center"/>
        <w:rPr>
          <w:b/>
          <w:sz w:val="24"/>
          <w:szCs w:val="24"/>
          <w:lang w:val="sr-Cyrl-CS"/>
        </w:rPr>
      </w:pPr>
    </w:p>
    <w:p w:rsidR="006D7B7E" w:rsidRDefault="006D7B7E" w:rsidP="006D7B7E">
      <w:pPr>
        <w:jc w:val="center"/>
        <w:rPr>
          <w:b/>
          <w:sz w:val="24"/>
          <w:szCs w:val="24"/>
          <w:lang w:val="sr-Cyrl-CS"/>
        </w:rPr>
      </w:pPr>
    </w:p>
    <w:p w:rsidR="006D7B7E" w:rsidRDefault="006D7B7E" w:rsidP="006D7B7E">
      <w:pPr>
        <w:jc w:val="center"/>
        <w:rPr>
          <w:b/>
          <w:sz w:val="24"/>
          <w:szCs w:val="24"/>
          <w:lang w:val="sr-Cyrl-CS"/>
        </w:rPr>
      </w:pPr>
    </w:p>
    <w:p w:rsidR="006D7B7E" w:rsidRDefault="006D7B7E" w:rsidP="006D7B7E">
      <w:pPr>
        <w:jc w:val="right"/>
        <w:rPr>
          <w:sz w:val="24"/>
          <w:szCs w:val="24"/>
          <w:u w:val="single"/>
          <w:lang w:val="sr-Cyrl-RS"/>
        </w:rPr>
      </w:pPr>
      <w:r>
        <w:rPr>
          <w:sz w:val="24"/>
          <w:szCs w:val="24"/>
          <w:u w:val="single"/>
          <w:lang w:val="sr-Cyrl-RS"/>
        </w:rPr>
        <w:lastRenderedPageBreak/>
        <w:t>PRILOG</w:t>
      </w:r>
    </w:p>
    <w:p w:rsidR="006D7B7E" w:rsidRDefault="006D7B7E" w:rsidP="006D7B7E">
      <w:pPr>
        <w:jc w:val="right"/>
        <w:rPr>
          <w:sz w:val="24"/>
          <w:szCs w:val="24"/>
          <w:u w:val="single"/>
          <w:lang w:val="sr-Cyrl-RS"/>
        </w:rPr>
      </w:pPr>
    </w:p>
    <w:p w:rsidR="006D7B7E" w:rsidRDefault="006D7B7E" w:rsidP="006D7B7E">
      <w:pPr>
        <w:jc w:val="right"/>
        <w:rPr>
          <w:sz w:val="24"/>
          <w:szCs w:val="24"/>
          <w:u w:val="single"/>
          <w:lang w:val="sr-Cyrl-RS"/>
        </w:rPr>
      </w:pPr>
    </w:p>
    <w:p w:rsidR="006D7B7E" w:rsidRDefault="006D7B7E" w:rsidP="006D7B7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LISTA</w:t>
      </w:r>
      <w:r>
        <w:rPr>
          <w:b/>
          <w:sz w:val="24"/>
          <w:szCs w:val="24"/>
          <w:lang w:val="sr-Cyrl-RS"/>
        </w:rPr>
        <w:t xml:space="preserve"> </w:t>
      </w:r>
      <w:r>
        <w:rPr>
          <w:b/>
          <w:sz w:val="24"/>
          <w:szCs w:val="24"/>
          <w:lang w:val="sr-Cyrl-RS"/>
        </w:rPr>
        <w:t>KANDIDATA</w:t>
      </w:r>
    </w:p>
    <w:p w:rsidR="006D7B7E" w:rsidRDefault="006D7B7E" w:rsidP="006D7B7E">
      <w:pPr>
        <w:rPr>
          <w:b/>
          <w:sz w:val="24"/>
          <w:szCs w:val="24"/>
          <w:lang w:val="sr-Cyrl-RS"/>
        </w:rPr>
      </w:pPr>
    </w:p>
    <w:p w:rsidR="006D7B7E" w:rsidRDefault="006D7B7E" w:rsidP="006D7B7E">
      <w:pPr>
        <w:jc w:val="center"/>
        <w:rPr>
          <w:b/>
          <w:sz w:val="24"/>
          <w:szCs w:val="24"/>
          <w:lang w:val="sr-Cyrl-RS"/>
        </w:rPr>
      </w:pPr>
    </w:p>
    <w:p w:rsidR="006D7B7E" w:rsidRDefault="006D7B7E" w:rsidP="006D7B7E">
      <w:pPr>
        <w:pStyle w:val="NoSpacing"/>
        <w:ind w:firstLine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Ispred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ovlašćenog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predlagača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nadležni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Autonomne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pokrajine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Vojvodine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zajedničkim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dogovorom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predloženi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>:</w:t>
      </w:r>
    </w:p>
    <w:p w:rsidR="006D7B7E" w:rsidRDefault="006D7B7E" w:rsidP="006D7B7E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:rsidR="006D7B7E" w:rsidRDefault="006D7B7E" w:rsidP="006D7B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Siniša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Isakov</w:t>
      </w:r>
    </w:p>
    <w:p w:rsidR="006D7B7E" w:rsidRDefault="006D7B7E" w:rsidP="006D7B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Vladimir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Barović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</w:p>
    <w:p w:rsidR="006D7B7E" w:rsidRDefault="006D7B7E" w:rsidP="006D7B7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6D7B7E" w:rsidRDefault="006D7B7E" w:rsidP="006D7B7E">
      <w:pPr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Ispred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ovlašćenog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predlagača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Crkve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verske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zajednice</w:t>
      </w:r>
      <w:r>
        <w:rPr>
          <w:sz w:val="24"/>
          <w:szCs w:val="24"/>
          <w:lang w:val="sr-Cyrl-RS"/>
        </w:rPr>
        <w:t>,</w:t>
      </w:r>
      <w:r>
        <w:rPr>
          <w:lang w:val="sr-Cyrl-RS"/>
        </w:rPr>
        <w:t xml:space="preserve"> </w:t>
      </w:r>
      <w:r>
        <w:rPr>
          <w:sz w:val="24"/>
          <w:szCs w:val="24"/>
          <w:lang w:val="sr-Cyrl-RS"/>
        </w:rPr>
        <w:t>zajedničkim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dogovorom</w:t>
      </w:r>
      <w:r>
        <w:rPr>
          <w:sz w:val="24"/>
          <w:szCs w:val="24"/>
          <w:lang w:val="sr-Cyrl-RS"/>
        </w:rPr>
        <w:t xml:space="preserve">  </w:t>
      </w:r>
      <w:r>
        <w:rPr>
          <w:sz w:val="24"/>
          <w:szCs w:val="24"/>
          <w:lang w:val="sr-Cyrl-RS"/>
        </w:rPr>
        <w:t>predloženi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>
        <w:rPr>
          <w:sz w:val="24"/>
          <w:szCs w:val="24"/>
          <w:lang w:val="sr-Cyrl-RS"/>
        </w:rPr>
        <w:t>:</w:t>
      </w:r>
    </w:p>
    <w:p w:rsidR="006D7B7E" w:rsidRDefault="006D7B7E" w:rsidP="006D7B7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6D7B7E" w:rsidRDefault="006D7B7E" w:rsidP="006D7B7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Drašković</w:t>
      </w:r>
    </w:p>
    <w:p w:rsidR="006D7B7E" w:rsidRDefault="006D7B7E" w:rsidP="006D7B7E">
      <w:pPr>
        <w:jc w:val="center"/>
        <w:rPr>
          <w:b/>
          <w:sz w:val="24"/>
          <w:szCs w:val="24"/>
          <w:lang w:val="sr-Cyrl-RS"/>
        </w:rPr>
      </w:pPr>
    </w:p>
    <w:p w:rsidR="006D7B7E" w:rsidRDefault="006D7B7E" w:rsidP="006D7B7E">
      <w:pPr>
        <w:jc w:val="center"/>
        <w:rPr>
          <w:b/>
          <w:sz w:val="24"/>
          <w:szCs w:val="24"/>
          <w:lang w:val="sr-Cyrl-RS"/>
        </w:rPr>
      </w:pPr>
    </w:p>
    <w:p w:rsidR="006D7B7E" w:rsidRDefault="006D7B7E" w:rsidP="006D7B7E">
      <w:pPr>
        <w:ind w:firstLine="720"/>
        <w:jc w:val="both"/>
        <w:rPr>
          <w:sz w:val="22"/>
          <w:szCs w:val="22"/>
          <w:lang w:val="sr-Cyrl-CS"/>
        </w:rPr>
      </w:pPr>
    </w:p>
    <w:p w:rsidR="006D7B7E" w:rsidRDefault="006D7B7E" w:rsidP="006D7B7E">
      <w:pPr>
        <w:ind w:firstLine="720"/>
        <w:jc w:val="both"/>
        <w:rPr>
          <w:sz w:val="22"/>
          <w:szCs w:val="22"/>
          <w:lang w:val="sr-Cyrl-CS"/>
        </w:rPr>
      </w:pPr>
    </w:p>
    <w:p w:rsidR="006D7B7E" w:rsidRDefault="006D7B7E" w:rsidP="006D7B7E">
      <w:pPr>
        <w:ind w:firstLine="720"/>
        <w:jc w:val="both"/>
        <w:rPr>
          <w:sz w:val="22"/>
          <w:szCs w:val="22"/>
          <w:lang w:val="sr-Cyrl-CS"/>
        </w:rPr>
      </w:pPr>
    </w:p>
    <w:p w:rsidR="006D7B7E" w:rsidRDefault="006D7B7E" w:rsidP="006D7B7E">
      <w:pPr>
        <w:ind w:firstLine="720"/>
        <w:jc w:val="both"/>
        <w:rPr>
          <w:sz w:val="22"/>
          <w:szCs w:val="22"/>
          <w:lang w:val="sr-Cyrl-CS"/>
        </w:rPr>
      </w:pPr>
    </w:p>
    <w:p w:rsidR="006D7B7E" w:rsidRDefault="006D7B7E" w:rsidP="006D7B7E">
      <w:pPr>
        <w:jc w:val="both"/>
        <w:rPr>
          <w:sz w:val="22"/>
          <w:szCs w:val="22"/>
          <w:lang w:val="sr-Cyrl-CS"/>
        </w:rPr>
      </w:pPr>
    </w:p>
    <w:p w:rsidR="006D7B7E" w:rsidRDefault="006D7B7E" w:rsidP="006D7B7E">
      <w:pPr>
        <w:ind w:firstLine="720"/>
        <w:jc w:val="center"/>
        <w:rPr>
          <w:sz w:val="22"/>
          <w:szCs w:val="22"/>
        </w:rPr>
      </w:pPr>
    </w:p>
    <w:p w:rsidR="006D7B7E" w:rsidRDefault="006D7B7E" w:rsidP="006D7B7E">
      <w:pPr>
        <w:ind w:firstLine="720"/>
        <w:jc w:val="center"/>
        <w:rPr>
          <w:sz w:val="22"/>
          <w:szCs w:val="22"/>
        </w:rPr>
      </w:pPr>
    </w:p>
    <w:p w:rsidR="006D7B7E" w:rsidRDefault="006D7B7E" w:rsidP="006D7B7E">
      <w:pPr>
        <w:rPr>
          <w:sz w:val="22"/>
          <w:szCs w:val="22"/>
          <w:lang w:val="sr-Cyrl-CS"/>
        </w:rPr>
      </w:pPr>
    </w:p>
    <w:p w:rsidR="006D7B7E" w:rsidRDefault="006D7B7E" w:rsidP="006D7B7E">
      <w:pPr>
        <w:rPr>
          <w:sz w:val="22"/>
          <w:szCs w:val="22"/>
          <w:lang w:val="sr-Cyrl-CS"/>
        </w:rPr>
      </w:pPr>
    </w:p>
    <w:p w:rsidR="006D7B7E" w:rsidRDefault="006D7B7E" w:rsidP="006D7B7E">
      <w:pPr>
        <w:rPr>
          <w:sz w:val="22"/>
          <w:szCs w:val="22"/>
          <w:lang w:val="sr-Cyrl-CS"/>
        </w:rPr>
      </w:pPr>
    </w:p>
    <w:p w:rsidR="006D7B7E" w:rsidRDefault="006D7B7E" w:rsidP="006D7B7E">
      <w:pPr>
        <w:rPr>
          <w:sz w:val="22"/>
          <w:szCs w:val="22"/>
          <w:lang w:val="sr-Cyrl-CS"/>
        </w:rPr>
      </w:pPr>
    </w:p>
    <w:p w:rsidR="006D7B7E" w:rsidRDefault="006D7B7E" w:rsidP="006D7B7E">
      <w:pPr>
        <w:rPr>
          <w:sz w:val="22"/>
          <w:szCs w:val="22"/>
          <w:lang w:val="sr-Cyrl-CS"/>
        </w:rPr>
      </w:pPr>
    </w:p>
    <w:p w:rsidR="006D7B7E" w:rsidRDefault="006D7B7E" w:rsidP="006D7B7E">
      <w:pPr>
        <w:rPr>
          <w:sz w:val="22"/>
          <w:szCs w:val="22"/>
          <w:lang w:val="sr-Cyrl-CS"/>
        </w:rPr>
      </w:pPr>
    </w:p>
    <w:p w:rsidR="006D7B7E" w:rsidRDefault="006D7B7E" w:rsidP="006D7B7E">
      <w:pPr>
        <w:rPr>
          <w:sz w:val="22"/>
          <w:szCs w:val="22"/>
          <w:lang w:val="sr-Cyrl-CS"/>
        </w:rPr>
      </w:pPr>
    </w:p>
    <w:p w:rsidR="006D7B7E" w:rsidRDefault="006D7B7E" w:rsidP="006D7B7E">
      <w:pPr>
        <w:rPr>
          <w:sz w:val="22"/>
          <w:szCs w:val="22"/>
          <w:lang w:val="sr-Cyrl-CS"/>
        </w:rPr>
      </w:pPr>
    </w:p>
    <w:p w:rsidR="006D7B7E" w:rsidRDefault="006D7B7E" w:rsidP="006D7B7E">
      <w:pPr>
        <w:rPr>
          <w:sz w:val="22"/>
          <w:szCs w:val="22"/>
          <w:lang w:val="sr-Cyrl-CS"/>
        </w:rPr>
      </w:pPr>
    </w:p>
    <w:p w:rsidR="006D7B7E" w:rsidRDefault="006D7B7E" w:rsidP="006D7B7E">
      <w:pPr>
        <w:rPr>
          <w:sz w:val="22"/>
          <w:szCs w:val="22"/>
          <w:lang w:val="sr-Cyrl-CS"/>
        </w:rPr>
      </w:pPr>
    </w:p>
    <w:p w:rsidR="006D7B7E" w:rsidRDefault="006D7B7E" w:rsidP="006D7B7E">
      <w:pPr>
        <w:rPr>
          <w:sz w:val="22"/>
          <w:szCs w:val="22"/>
          <w:lang w:val="sr-Cyrl-CS"/>
        </w:rPr>
      </w:pPr>
    </w:p>
    <w:p w:rsidR="006D7B7E" w:rsidRDefault="006D7B7E" w:rsidP="006D7B7E">
      <w:pPr>
        <w:rPr>
          <w:sz w:val="22"/>
          <w:szCs w:val="22"/>
          <w:lang w:val="sr-Cyrl-CS"/>
        </w:rPr>
      </w:pPr>
    </w:p>
    <w:p w:rsidR="006D7B7E" w:rsidRDefault="006D7B7E" w:rsidP="006D7B7E">
      <w:pPr>
        <w:rPr>
          <w:sz w:val="22"/>
          <w:szCs w:val="22"/>
          <w:lang w:val="sr-Cyrl-CS"/>
        </w:rPr>
      </w:pPr>
    </w:p>
    <w:p w:rsidR="006D7B7E" w:rsidRDefault="006D7B7E" w:rsidP="006D7B7E">
      <w:pPr>
        <w:rPr>
          <w:sz w:val="22"/>
          <w:szCs w:val="22"/>
          <w:lang w:val="sr-Cyrl-CS"/>
        </w:rPr>
      </w:pPr>
    </w:p>
    <w:p w:rsidR="006D7B7E" w:rsidRDefault="006D7B7E" w:rsidP="006D7B7E">
      <w:pPr>
        <w:rPr>
          <w:sz w:val="22"/>
          <w:szCs w:val="22"/>
          <w:lang w:val="sr-Cyrl-CS"/>
        </w:rPr>
      </w:pPr>
    </w:p>
    <w:p w:rsidR="006D7B7E" w:rsidRDefault="006D7B7E" w:rsidP="006D7B7E">
      <w:pPr>
        <w:rPr>
          <w:sz w:val="22"/>
          <w:szCs w:val="22"/>
          <w:lang w:val="sr-Cyrl-CS"/>
        </w:rPr>
      </w:pPr>
    </w:p>
    <w:p w:rsidR="006D7B7E" w:rsidRDefault="006D7B7E" w:rsidP="006D7B7E"/>
    <w:p w:rsidR="00B36070" w:rsidRDefault="00B36070"/>
    <w:sectPr w:rsidR="00B36070" w:rsidSect="005C7E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FDC" w:rsidRDefault="005C3FDC" w:rsidP="006D7B7E">
      <w:r>
        <w:separator/>
      </w:r>
    </w:p>
  </w:endnote>
  <w:endnote w:type="continuationSeparator" w:id="0">
    <w:p w:rsidR="005C3FDC" w:rsidRDefault="005C3FDC" w:rsidP="006D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B7E" w:rsidRDefault="006D7B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B7E" w:rsidRDefault="006D7B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B7E" w:rsidRDefault="006D7B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FDC" w:rsidRDefault="005C3FDC" w:rsidP="006D7B7E">
      <w:r>
        <w:separator/>
      </w:r>
    </w:p>
  </w:footnote>
  <w:footnote w:type="continuationSeparator" w:id="0">
    <w:p w:rsidR="005C3FDC" w:rsidRDefault="005C3FDC" w:rsidP="006D7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B7E" w:rsidRDefault="006D7B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B7E" w:rsidRDefault="006D7B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B7E" w:rsidRDefault="006D7B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17EA"/>
    <w:multiLevelType w:val="hybridMultilevel"/>
    <w:tmpl w:val="5F084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F603A"/>
    <w:multiLevelType w:val="hybridMultilevel"/>
    <w:tmpl w:val="9CA05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B7E"/>
    <w:rsid w:val="005C3FDC"/>
    <w:rsid w:val="005C7E5F"/>
    <w:rsid w:val="006D7B7E"/>
    <w:rsid w:val="00B3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B7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7B7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D7B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uiPriority w:val="21"/>
    <w:qFormat/>
    <w:rsid w:val="006D7B7E"/>
    <w:rPr>
      <w:b/>
      <w:bCs/>
      <w:i/>
      <w:iCs/>
      <w:color w:val="4F81BD"/>
    </w:rPr>
  </w:style>
  <w:style w:type="character" w:customStyle="1" w:styleId="FontStyle27">
    <w:name w:val="Font Style27"/>
    <w:basedOn w:val="DefaultParagraphFont"/>
    <w:uiPriority w:val="99"/>
    <w:rsid w:val="006D7B7E"/>
    <w:rPr>
      <w:rFonts w:ascii="Times New Roman" w:hAnsi="Times New Roman" w:cs="Times New Roman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D7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B7E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6D7B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B7E"/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B7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7B7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D7B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uiPriority w:val="21"/>
    <w:qFormat/>
    <w:rsid w:val="006D7B7E"/>
    <w:rPr>
      <w:b/>
      <w:bCs/>
      <w:i/>
      <w:iCs/>
      <w:color w:val="4F81BD"/>
    </w:rPr>
  </w:style>
  <w:style w:type="character" w:customStyle="1" w:styleId="FontStyle27">
    <w:name w:val="Font Style27"/>
    <w:basedOn w:val="DefaultParagraphFont"/>
    <w:uiPriority w:val="99"/>
    <w:rsid w:val="006D7B7E"/>
    <w:rPr>
      <w:rFonts w:ascii="Times New Roman" w:hAnsi="Times New Roman" w:cs="Times New Roman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D7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B7E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6D7B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B7E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Vladimir Dimitrijevic</cp:lastModifiedBy>
  <cp:revision>1</cp:revision>
  <dcterms:created xsi:type="dcterms:W3CDTF">2016-02-05T10:51:00Z</dcterms:created>
  <dcterms:modified xsi:type="dcterms:W3CDTF">2016-02-05T10:52:00Z</dcterms:modified>
</cp:coreProperties>
</file>